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黑体"/>
          <w:sz w:val="28"/>
          <w:szCs w:val="28"/>
        </w:rPr>
        <w:t>：</w:t>
      </w:r>
    </w:p>
    <w:p>
      <w:pPr>
        <w:pStyle w:val="13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观山湖区金华园街道新世界社区卫生服务中心</w:t>
      </w:r>
      <w:r>
        <w:rPr>
          <w:rFonts w:hint="eastAsia" w:ascii="黑体" w:hAnsi="黑体" w:eastAsia="黑体" w:cs="黑体"/>
          <w:sz w:val="36"/>
          <w:szCs w:val="36"/>
        </w:rPr>
        <w:t>面向社会公开招聘人员需求表</w:t>
      </w:r>
    </w:p>
    <w:p>
      <w:pPr>
        <w:pStyle w:val="13"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</w:p>
    <w:tbl>
      <w:tblPr>
        <w:tblStyle w:val="1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455"/>
        <w:gridCol w:w="4395"/>
        <w:gridCol w:w="5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894" w:type="dxa"/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公司</w:t>
            </w:r>
          </w:p>
        </w:tc>
        <w:tc>
          <w:tcPr>
            <w:tcW w:w="1455" w:type="dxa"/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岗位</w:t>
            </w:r>
          </w:p>
        </w:tc>
        <w:tc>
          <w:tcPr>
            <w:tcW w:w="4395" w:type="dxa"/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岗位职责</w:t>
            </w:r>
          </w:p>
        </w:tc>
        <w:tc>
          <w:tcPr>
            <w:tcW w:w="5489" w:type="dxa"/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观山湖金华园街道新世界社区卫生服务中心</w:t>
            </w:r>
          </w:p>
        </w:tc>
        <w:tc>
          <w:tcPr>
            <w:tcW w:w="1455" w:type="dxa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4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全科医师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负责患者常见病、多发病、慢性病的诊疗，根据病人情况，制定详细的治疗方案，能独立处理日常疾病及外伤等情况；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2.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耐心、清楚地向病人解释病情及治疗方案，保证病人充分理解和同意；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3.根据中心要求，规范书写处方。</w:t>
            </w:r>
          </w:p>
        </w:tc>
        <w:tc>
          <w:tcPr>
            <w:tcW w:w="5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1.大专及以上学历，医学临床专业，具有医师资格证和执业证书；有全科医生证者优先；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2.语言表达清晰、流畅，具有良好的交流沟通能力、亲和力；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3.具有良好的职业道德和团队协作精神。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4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内科医师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有丰富的内科临床工作经验；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2.负责患者常见病、多发病、慢性病的诊疗，根据病人情况，制定详细的治疗方案，能独立处理日常疾病等情况；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3.接待日常门诊等医疗工作，认真检查患者病情，细心诊断，正确处方，合理用药。</w:t>
            </w:r>
          </w:p>
        </w:tc>
        <w:tc>
          <w:tcPr>
            <w:tcW w:w="5489" w:type="dxa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1.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大专及以上学历，医学临床专业，具有医师资格证和执业证书；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有相关从业资格和经验,身体健康,无其他不良记录；</w:t>
            </w:r>
          </w:p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2.语言表达清晰、流畅,具有良好的交流沟通能力、亲和力;</w:t>
            </w:r>
          </w:p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3.具有良好的职业道德和团队协作精神；</w:t>
            </w:r>
          </w:p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4.具有消化、呼吸、内科、心血管等临床工作经验者优先。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4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儿科医师</w:t>
            </w:r>
          </w:p>
        </w:tc>
        <w:tc>
          <w:tcPr>
            <w:tcW w:w="4395" w:type="dxa"/>
            <w:vAlign w:val="center"/>
          </w:tcPr>
          <w:p>
            <w:pPr>
              <w:numPr>
                <w:ilvl w:val="0"/>
                <w:numId w:val="0"/>
              </w:numPr>
              <w:spacing w:before="202" w:line="231" w:lineRule="auto"/>
              <w:ind w:right="19" w:right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对儿童疾病，婴幼儿常见病、多发病进行诊</w:t>
            </w: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疗，严格执行儿科诊疗规章制度、诊疗常规和技术规程操作；</w:t>
            </w:r>
          </w:p>
          <w:p>
            <w:pPr>
              <w:numPr>
                <w:ilvl w:val="0"/>
                <w:numId w:val="0"/>
              </w:numPr>
              <w:spacing w:before="202" w:line="231" w:lineRule="auto"/>
              <w:ind w:right="19" w:rightChars="0"/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做好各种医疗记录，坚持认真、耐心服务好每一位患儿；</w:t>
            </w:r>
          </w:p>
          <w:p>
            <w:pPr>
              <w:numPr>
                <w:ilvl w:val="0"/>
                <w:numId w:val="0"/>
              </w:numPr>
              <w:spacing w:before="202" w:line="231" w:lineRule="auto"/>
              <w:ind w:right="19" w:right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结合化验检查结</w:t>
            </w: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果，有效确定治疗方案，施行合理治疗措施；</w:t>
            </w:r>
          </w:p>
          <w:p>
            <w:pPr>
              <w:spacing w:before="2" w:line="219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根据患儿的病情变化，严防差错事故发生；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5、根据工作需要建立并严格执行相关工作制度</w:t>
            </w: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5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大专及以上学历，临床医学相关专业；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2年</w:t>
            </w: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以</w:t>
            </w: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上相关</w:t>
            </w: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经验，具有医师资格及执业证书；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3.具有良</w:t>
            </w:r>
            <w:r>
              <w:rPr>
                <w:rFonts w:hint="eastAsia" w:ascii="仿宋_GB2312" w:hAnsi="仿宋_GB2312" w:eastAsia="仿宋_GB2312" w:cs="仿宋_GB2312"/>
                <w:spacing w:val="5"/>
                <w:sz w:val="24"/>
                <w:szCs w:val="24"/>
              </w:rPr>
              <w:t>好的沟通表达能力，服务意识和亲和力；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spacing w:val="5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pacing w:val="5"/>
                <w:sz w:val="24"/>
                <w:szCs w:val="24"/>
              </w:rPr>
              <w:t>会使用</w:t>
            </w:r>
            <w:r>
              <w:rPr>
                <w:rFonts w:hint="eastAsia" w:ascii="仿宋_GB2312" w:hAnsi="仿宋_GB2312" w:eastAsia="仿宋_GB2312" w:cs="仿宋_GB2312"/>
                <w:spacing w:val="4"/>
                <w:sz w:val="24"/>
                <w:szCs w:val="24"/>
              </w:rPr>
              <w:t>计算机基础操作，踏实肯干，具有良好的职业道</w:t>
            </w: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德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和团队合作精神；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具有公共卫生工作经验和计划</w:t>
            </w: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免疫相关知识优先</w:t>
            </w: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  <w:lang w:eastAsia="zh-CN"/>
              </w:rPr>
              <w:t>。</w:t>
            </w:r>
          </w:p>
        </w:tc>
      </w:tr>
    </w:tbl>
    <w:p/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728DD8"/>
    <w:multiLevelType w:val="singleLevel"/>
    <w:tmpl w:val="96728DD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FFFB4CD"/>
    <w:multiLevelType w:val="multilevel"/>
    <w:tmpl w:val="FFFFB4CD"/>
    <w:lvl w:ilvl="0" w:tentative="0">
      <w:start w:val="1"/>
      <w:numFmt w:val="decimal"/>
      <w:pStyle w:val="2"/>
      <w:lvlText w:val="%1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2" w:tentative="0">
      <w:start w:val="1"/>
      <w:numFmt w:val="decimal"/>
      <w:pStyle w:val="5"/>
      <w:lvlText w:val="%1.%2.%3"/>
      <w:lvlJc w:val="left"/>
      <w:pPr>
        <w:tabs>
          <w:tab w:val="left" w:pos="720"/>
        </w:tabs>
        <w:ind w:left="709" w:hanging="709"/>
      </w:pPr>
      <w:rPr>
        <w:rFonts w:hint="eastAsia"/>
      </w:rPr>
    </w:lvl>
    <w:lvl w:ilvl="3" w:tentative="0">
      <w:start w:val="1"/>
      <w:numFmt w:val="decimal"/>
      <w:pStyle w:val="6"/>
      <w:lvlText w:val="%1.%2.%3.%4"/>
      <w:lvlJc w:val="left"/>
      <w:pPr>
        <w:tabs>
          <w:tab w:val="left" w:pos="1080"/>
        </w:tabs>
        <w:ind w:left="851" w:hanging="851"/>
      </w:pPr>
      <w:rPr>
        <w:rFonts w:hint="eastAsia"/>
      </w:rPr>
    </w:lvl>
    <w:lvl w:ilvl="4" w:tentative="0">
      <w:start w:val="1"/>
      <w:numFmt w:val="decimal"/>
      <w:pStyle w:val="7"/>
      <w:lvlText w:val="%1.%2.%3.%4.%5"/>
      <w:lvlJc w:val="left"/>
      <w:pPr>
        <w:tabs>
          <w:tab w:val="left" w:pos="1440"/>
        </w:tabs>
        <w:ind w:left="992" w:hanging="992"/>
      </w:pPr>
      <w:rPr>
        <w:rFonts w:hint="eastAsia"/>
      </w:rPr>
    </w:lvl>
    <w:lvl w:ilvl="5" w:tentative="0">
      <w:start w:val="1"/>
      <w:numFmt w:val="decimal"/>
      <w:pStyle w:val="8"/>
      <w:lvlText w:val="%1.%2.%3.%4.%5.%6"/>
      <w:lvlJc w:val="left"/>
      <w:pPr>
        <w:tabs>
          <w:tab w:val="left" w:pos="1800"/>
        </w:tabs>
        <w:ind w:left="1134" w:hanging="1134"/>
      </w:pPr>
      <w:rPr>
        <w:rFonts w:hint="eastAsia"/>
      </w:rPr>
    </w:lvl>
    <w:lvl w:ilvl="6" w:tentative="0">
      <w:start w:val="1"/>
      <w:numFmt w:val="decimal"/>
      <w:pStyle w:val="9"/>
      <w:lvlText w:val="%1.%2.%3.%4.%5.%6.%7"/>
      <w:lvlJc w:val="left"/>
      <w:pPr>
        <w:tabs>
          <w:tab w:val="left" w:pos="1800"/>
        </w:tabs>
        <w:ind w:left="1276" w:hanging="1276"/>
      </w:pPr>
      <w:rPr>
        <w:rFonts w:hint="eastAsia"/>
      </w:rPr>
    </w:lvl>
    <w:lvl w:ilvl="7" w:tentative="0">
      <w:start w:val="1"/>
      <w:numFmt w:val="decimal"/>
      <w:pStyle w:val="10"/>
      <w:lvlText w:val="%1.%2.%3.%4.%5.%6.%7.%8"/>
      <w:lvlJc w:val="left"/>
      <w:pPr>
        <w:tabs>
          <w:tab w:val="left" w:pos="2160"/>
        </w:tabs>
        <w:ind w:left="1418" w:hanging="1418"/>
      </w:pPr>
      <w:rPr>
        <w:rFonts w:hint="eastAsia"/>
      </w:rPr>
    </w:lvl>
    <w:lvl w:ilvl="8" w:tentative="0">
      <w:start w:val="1"/>
      <w:numFmt w:val="decimal"/>
      <w:pStyle w:val="11"/>
      <w:lvlText w:val="%1.%2.%3.%4.%5.%6.%7.%8.%9"/>
      <w:lvlJc w:val="left"/>
      <w:pPr>
        <w:tabs>
          <w:tab w:val="left" w:pos="2520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5ZGU1Y2JkMGYwNDlkMmUyZjMyZTkyMzBkNDA2MmQifQ=="/>
  </w:docVars>
  <w:rsids>
    <w:rsidRoot w:val="00000000"/>
    <w:rsid w:val="003E4BE6"/>
    <w:rsid w:val="00437054"/>
    <w:rsid w:val="02813824"/>
    <w:rsid w:val="04B96C04"/>
    <w:rsid w:val="05A55A96"/>
    <w:rsid w:val="06905732"/>
    <w:rsid w:val="06EC568F"/>
    <w:rsid w:val="08DA0EE6"/>
    <w:rsid w:val="09D27E0F"/>
    <w:rsid w:val="0AF611D0"/>
    <w:rsid w:val="0AFB0112"/>
    <w:rsid w:val="0ED95707"/>
    <w:rsid w:val="10F36FE9"/>
    <w:rsid w:val="11BF1282"/>
    <w:rsid w:val="12C76DD6"/>
    <w:rsid w:val="12E25944"/>
    <w:rsid w:val="13B818DA"/>
    <w:rsid w:val="13F76DF0"/>
    <w:rsid w:val="151D6282"/>
    <w:rsid w:val="15EC6FEB"/>
    <w:rsid w:val="16055DD0"/>
    <w:rsid w:val="16D20A1C"/>
    <w:rsid w:val="175C6F6A"/>
    <w:rsid w:val="180B09D3"/>
    <w:rsid w:val="19CE23A1"/>
    <w:rsid w:val="1E2B6B6C"/>
    <w:rsid w:val="1EE61F3B"/>
    <w:rsid w:val="1F49071C"/>
    <w:rsid w:val="1F873D86"/>
    <w:rsid w:val="1FA12306"/>
    <w:rsid w:val="1FCE1A11"/>
    <w:rsid w:val="25E81F19"/>
    <w:rsid w:val="274077C0"/>
    <w:rsid w:val="283D06F2"/>
    <w:rsid w:val="285F68BA"/>
    <w:rsid w:val="28653F77"/>
    <w:rsid w:val="286B1703"/>
    <w:rsid w:val="29C72969"/>
    <w:rsid w:val="2AFA0B1C"/>
    <w:rsid w:val="2DC20531"/>
    <w:rsid w:val="30C2126F"/>
    <w:rsid w:val="3326481C"/>
    <w:rsid w:val="338A5BF7"/>
    <w:rsid w:val="35B0680E"/>
    <w:rsid w:val="36A77DAA"/>
    <w:rsid w:val="3A414072"/>
    <w:rsid w:val="41FC376F"/>
    <w:rsid w:val="46546F3A"/>
    <w:rsid w:val="4A392FB7"/>
    <w:rsid w:val="4DE81FCA"/>
    <w:rsid w:val="50AE40C2"/>
    <w:rsid w:val="510A5E9E"/>
    <w:rsid w:val="51C32097"/>
    <w:rsid w:val="55C86FF0"/>
    <w:rsid w:val="55D63DB0"/>
    <w:rsid w:val="575A37C1"/>
    <w:rsid w:val="581C5DB9"/>
    <w:rsid w:val="583E1DE6"/>
    <w:rsid w:val="58DA7CCC"/>
    <w:rsid w:val="597E4543"/>
    <w:rsid w:val="5A423CEE"/>
    <w:rsid w:val="5B33135D"/>
    <w:rsid w:val="5D467A6D"/>
    <w:rsid w:val="5E3E0745"/>
    <w:rsid w:val="5E5E4943"/>
    <w:rsid w:val="5EEE216B"/>
    <w:rsid w:val="5F29441E"/>
    <w:rsid w:val="5FC7432E"/>
    <w:rsid w:val="60352257"/>
    <w:rsid w:val="62631A96"/>
    <w:rsid w:val="62A12AF1"/>
    <w:rsid w:val="658A426F"/>
    <w:rsid w:val="65B508DD"/>
    <w:rsid w:val="65DD1117"/>
    <w:rsid w:val="6A060680"/>
    <w:rsid w:val="6D2E306D"/>
    <w:rsid w:val="6D364163"/>
    <w:rsid w:val="6DC36570"/>
    <w:rsid w:val="6F3D14AE"/>
    <w:rsid w:val="6FA22654"/>
    <w:rsid w:val="6FE54EC4"/>
    <w:rsid w:val="6FE817E1"/>
    <w:rsid w:val="6FEA4288"/>
    <w:rsid w:val="70153B2A"/>
    <w:rsid w:val="70265FEF"/>
    <w:rsid w:val="7130216F"/>
    <w:rsid w:val="717164AD"/>
    <w:rsid w:val="74E64F97"/>
    <w:rsid w:val="75AB55E9"/>
    <w:rsid w:val="770420D4"/>
    <w:rsid w:val="772D1C1A"/>
    <w:rsid w:val="799A6D1F"/>
    <w:rsid w:val="7B2F3497"/>
    <w:rsid w:val="7B742755"/>
    <w:rsid w:val="7DE963BA"/>
    <w:rsid w:val="7E1E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25" w:hanging="425"/>
      <w:outlineLvl w:val="0"/>
    </w:pPr>
    <w:rPr>
      <w:b/>
      <w:kern w:val="44"/>
      <w:sz w:val="44"/>
    </w:rPr>
  </w:style>
  <w:style w:type="paragraph" w:styleId="3">
    <w:name w:val="heading 2"/>
    <w:basedOn w:val="4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line="560" w:lineRule="exact"/>
      <w:ind w:left="0" w:leftChars="0" w:firstLine="0"/>
      <w:jc w:val="center"/>
      <w:outlineLvl w:val="1"/>
    </w:pPr>
    <w:rPr>
      <w:rFonts w:ascii="Times New Roman" w:hAnsi="Times New Roman" w:eastAsia="黑体"/>
      <w:bCs/>
      <w:smallCaps/>
      <w:sz w:val="32"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09" w:hanging="709"/>
      <w:outlineLvl w:val="2"/>
    </w:pPr>
    <w:rPr>
      <w:b/>
      <w:sz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51" w:hanging="851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992" w:hanging="992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34" w:hanging="1134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76" w:hanging="1276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18" w:hanging="1418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59" w:hanging="1559"/>
      <w:outlineLvl w:val="8"/>
    </w:pPr>
    <w:rPr>
      <w:rFonts w:ascii="Arial" w:hAnsi="Arial" w:eastAsia="黑体"/>
      <w:sz w:val="21"/>
    </w:rPr>
  </w:style>
  <w:style w:type="character" w:default="1" w:styleId="18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2"/>
    <w:basedOn w:val="1"/>
    <w:next w:val="1"/>
    <w:qFormat/>
    <w:uiPriority w:val="0"/>
    <w:pPr>
      <w:ind w:left="420" w:leftChars="200"/>
    </w:pPr>
  </w:style>
  <w:style w:type="paragraph" w:styleId="12">
    <w:name w:val="Body Text Indent"/>
    <w:basedOn w:val="1"/>
    <w:qFormat/>
    <w:uiPriority w:val="0"/>
    <w:pPr>
      <w:spacing w:after="120"/>
      <w:ind w:left="420" w:leftChars="200"/>
    </w:p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5">
    <w:name w:val="Body Text First Indent 2"/>
    <w:basedOn w:val="12"/>
    <w:qFormat/>
    <w:uiPriority w:val="0"/>
    <w:pPr>
      <w:ind w:firstLine="420" w:firstLineChars="200"/>
    </w:p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9">
    <w:name w:val="第一条"/>
    <w:basedOn w:val="1"/>
    <w:link w:val="20"/>
    <w:qFormat/>
    <w:uiPriority w:val="0"/>
    <w:pPr>
      <w:spacing w:before="30" w:beforeLines="30" w:after="30" w:afterLines="30" w:line="560" w:lineRule="exact"/>
      <w:ind w:firstLine="880" w:firstLineChars="200"/>
    </w:pPr>
    <w:rPr>
      <w:rFonts w:hint="eastAsia" w:ascii="仿宋_GB2312" w:hAnsi="仿宋_GB2312" w:eastAsia="仿宋_GB2312" w:cs="仿宋"/>
      <w:b/>
      <w:sz w:val="32"/>
      <w:szCs w:val="32"/>
    </w:rPr>
  </w:style>
  <w:style w:type="character" w:customStyle="1" w:styleId="20">
    <w:name w:val="第一条 Char"/>
    <w:link w:val="19"/>
    <w:qFormat/>
    <w:uiPriority w:val="0"/>
    <w:rPr>
      <w:rFonts w:hint="eastAsia" w:ascii="仿宋_GB2312" w:hAnsi="仿宋_GB2312" w:eastAsia="仿宋_GB2312" w:cs="仿宋"/>
      <w:b/>
      <w:sz w:val="32"/>
      <w:szCs w:val="32"/>
    </w:rPr>
  </w:style>
  <w:style w:type="paragraph" w:customStyle="1" w:styleId="21">
    <w:name w:val="黑三标题"/>
    <w:basedOn w:val="1"/>
    <w:qFormat/>
    <w:uiPriority w:val="0"/>
    <w:pPr>
      <w:bidi/>
      <w:spacing w:before="50" w:beforeLines="50" w:after="50" w:afterLines="50" w:line="560" w:lineRule="exact"/>
      <w:ind w:left="0" w:firstLineChars="0"/>
      <w:jc w:val="center"/>
    </w:pPr>
    <w:rPr>
      <w:rFonts w:hint="eastAsia" w:ascii="黑体" w:hAnsi="黑体" w:eastAsia="黑体" w:cs="仿宋"/>
      <w:bCs/>
      <w:sz w:val="32"/>
      <w:szCs w:val="32"/>
    </w:rPr>
  </w:style>
  <w:style w:type="paragraph" w:styleId="22">
    <w:name w:val="List Paragraph"/>
    <w:basedOn w:val="1"/>
    <w:qFormat/>
    <w:uiPriority w:val="99"/>
    <w:pPr>
      <w:ind w:firstLine="420" w:firstLineChars="200"/>
    </w:pPr>
  </w:style>
  <w:style w:type="table" w:customStyle="1" w:styleId="23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941</Words>
  <Characters>964</Characters>
  <Lines>0</Lines>
  <Paragraphs>0</Paragraphs>
  <TotalTime>12</TotalTime>
  <ScaleCrop>false</ScaleCrop>
  <LinksUpToDate>false</LinksUpToDate>
  <CharactersWithSpaces>964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2021-07-02T02:26:00Z</dcterms:created>
  <dc:creator>admin</dc:creator>
  <cp:lastModifiedBy>Meng1206</cp:lastModifiedBy>
  <dcterms:modified xsi:type="dcterms:W3CDTF">2023-11-01T08:45:27Z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DA836E81B603473597B346053AA9517A_13</vt:lpwstr>
  </property>
</Properties>
</file>